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26F" w:rsidRPr="006E726F" w:rsidRDefault="006E726F" w:rsidP="006E726F">
      <w:pPr>
        <w:pStyle w:val="Title"/>
        <w:rPr>
          <w:rFonts w:ascii="Cambria" w:hAnsi="Cambria" w:cs="Tahoma"/>
          <w:sz w:val="32"/>
        </w:rPr>
      </w:pPr>
      <w:r w:rsidRPr="006E726F">
        <w:rPr>
          <w:rFonts w:ascii="Cambria" w:hAnsi="Cambria" w:cs="Tahoma"/>
          <w:sz w:val="32"/>
        </w:rPr>
        <w:t>MEDICAL EXECUTIVE COMMITTEE MEETING SUMMARY</w:t>
      </w:r>
    </w:p>
    <w:p w:rsidR="006E726F" w:rsidRPr="006E726F" w:rsidRDefault="006E726F" w:rsidP="006E726F">
      <w:pPr>
        <w:pStyle w:val="Title"/>
        <w:rPr>
          <w:rFonts w:ascii="Cambria" w:hAnsi="Cambria" w:cs="Tahoma"/>
          <w:b w:val="0"/>
          <w:bCs w:val="0"/>
          <w:szCs w:val="28"/>
          <w:u w:val="single"/>
        </w:rPr>
      </w:pPr>
      <w:r w:rsidRPr="006E726F">
        <w:rPr>
          <w:rFonts w:ascii="Cambria" w:hAnsi="Cambria" w:cs="Tahoma"/>
          <w:sz w:val="32"/>
        </w:rPr>
        <w:t>January, 202</w:t>
      </w:r>
      <w:r w:rsidR="006B49A9">
        <w:rPr>
          <w:rFonts w:ascii="Cambria" w:hAnsi="Cambria" w:cs="Tahoma"/>
          <w:sz w:val="32"/>
        </w:rPr>
        <w:t>3</w:t>
      </w:r>
    </w:p>
    <w:p w:rsidR="006E726F" w:rsidRPr="006E726F" w:rsidRDefault="006E726F" w:rsidP="006E726F">
      <w:pPr>
        <w:pStyle w:val="BodyText"/>
        <w:rPr>
          <w:rFonts w:ascii="Cambria" w:hAnsi="Cambria" w:cs="Tahoma"/>
          <w:sz w:val="22"/>
          <w:szCs w:val="22"/>
        </w:rPr>
      </w:pPr>
    </w:p>
    <w:p w:rsidR="006E726F" w:rsidRPr="006E726F" w:rsidRDefault="006E726F" w:rsidP="006E726F">
      <w:pPr>
        <w:pStyle w:val="BodyText"/>
        <w:ind w:right="-274"/>
        <w:rPr>
          <w:rFonts w:ascii="Cambria" w:hAnsi="Cambria" w:cs="Tahoma"/>
          <w:sz w:val="22"/>
          <w:szCs w:val="22"/>
        </w:rPr>
      </w:pPr>
      <w:r w:rsidRPr="006E726F">
        <w:rPr>
          <w:rFonts w:ascii="Cambria" w:hAnsi="Cambria" w:cs="Tahoma"/>
          <w:sz w:val="22"/>
          <w:szCs w:val="22"/>
        </w:rPr>
        <w:t>Following is a summary of Medical Executive Committee recommendations to the Board of Trustees:</w:t>
      </w:r>
    </w:p>
    <w:p w:rsidR="006E726F" w:rsidRPr="006E726F" w:rsidRDefault="006E726F" w:rsidP="006E726F">
      <w:pPr>
        <w:tabs>
          <w:tab w:val="left" w:pos="720"/>
        </w:tabs>
        <w:ind w:left="1440" w:hanging="2160"/>
        <w:rPr>
          <w:rFonts w:ascii="Cambria" w:hAnsi="Cambria" w:cs="Tahoma"/>
          <w:color w:val="000000"/>
          <w:sz w:val="22"/>
          <w:szCs w:val="22"/>
        </w:rPr>
      </w:pPr>
    </w:p>
    <w:p w:rsidR="006E726F" w:rsidRPr="006E726F" w:rsidRDefault="006E726F" w:rsidP="006E726F">
      <w:pPr>
        <w:pBdr>
          <w:top w:val="single" w:sz="24" w:space="1" w:color="auto"/>
          <w:bottom w:val="single" w:sz="24" w:space="1" w:color="auto"/>
        </w:pBdr>
        <w:tabs>
          <w:tab w:val="left" w:pos="0"/>
          <w:tab w:val="left" w:pos="720"/>
          <w:tab w:val="left" w:pos="1440"/>
          <w:tab w:val="left" w:pos="9260"/>
        </w:tabs>
        <w:ind w:right="716"/>
        <w:rPr>
          <w:rFonts w:ascii="Cambria" w:hAnsi="Cambria" w:cs="Tahoma"/>
          <w:sz w:val="22"/>
          <w:szCs w:val="22"/>
        </w:rPr>
      </w:pPr>
      <w:r w:rsidRPr="006E726F">
        <w:rPr>
          <w:rFonts w:ascii="Cambria" w:hAnsi="Cambria" w:cs="Tahoma"/>
          <w:b/>
          <w:bCs/>
          <w:sz w:val="22"/>
          <w:szCs w:val="22"/>
        </w:rPr>
        <w:t>A.</w:t>
      </w:r>
      <w:r w:rsidRPr="006E726F">
        <w:rPr>
          <w:rFonts w:ascii="Cambria" w:hAnsi="Cambria" w:cs="Tahoma"/>
          <w:b/>
          <w:bCs/>
          <w:sz w:val="22"/>
          <w:szCs w:val="22"/>
        </w:rPr>
        <w:tab/>
        <w:t>MEDICAL STAFF RESIGNATIONS:</w:t>
      </w:r>
      <w:r w:rsidRPr="006E726F">
        <w:rPr>
          <w:rFonts w:ascii="Cambria" w:hAnsi="Cambria" w:cs="Tahoma"/>
          <w:b/>
          <w:bCs/>
          <w:sz w:val="22"/>
          <w:szCs w:val="22"/>
        </w:rPr>
        <w:tab/>
      </w:r>
    </w:p>
    <w:p w:rsidR="006E726F" w:rsidRDefault="006E726F" w:rsidP="006E726F">
      <w:pPr>
        <w:widowControl/>
        <w:ind w:firstLine="720"/>
        <w:rPr>
          <w:rFonts w:ascii="Cambria" w:hAnsi="Cambria" w:cs="TimesNewRomanPSMT"/>
          <w:sz w:val="22"/>
          <w:szCs w:val="22"/>
        </w:rPr>
      </w:pPr>
    </w:p>
    <w:p w:rsidR="006B49A9" w:rsidRDefault="006B49A9" w:rsidP="006E726F">
      <w:pPr>
        <w:widowControl/>
        <w:ind w:firstLine="720"/>
        <w:rPr>
          <w:rFonts w:ascii="Cambria" w:hAnsi="Cambria" w:cs="TimesNewRomanPSMT"/>
          <w:sz w:val="22"/>
          <w:szCs w:val="22"/>
        </w:rPr>
      </w:pPr>
      <w:r>
        <w:rPr>
          <w:rFonts w:ascii="Cambria" w:hAnsi="Cambria" w:cs="TimesNewRomanPSMT"/>
          <w:sz w:val="22"/>
          <w:szCs w:val="22"/>
        </w:rPr>
        <w:t>Allen Barton, MD / emergency medicine</w:t>
      </w:r>
    </w:p>
    <w:p w:rsidR="006B49A9" w:rsidRDefault="006B49A9" w:rsidP="006E726F">
      <w:pPr>
        <w:widowControl/>
        <w:ind w:firstLine="720"/>
        <w:rPr>
          <w:rFonts w:ascii="Cambria" w:hAnsi="Cambria" w:cs="TimesNewRomanPSMT"/>
          <w:sz w:val="22"/>
          <w:szCs w:val="22"/>
        </w:rPr>
      </w:pPr>
      <w:proofErr w:type="spellStart"/>
      <w:r>
        <w:rPr>
          <w:rFonts w:ascii="Cambria" w:hAnsi="Cambria" w:cs="TimesNewRomanPSMT"/>
          <w:sz w:val="22"/>
          <w:szCs w:val="22"/>
        </w:rPr>
        <w:t>Tovah</w:t>
      </w:r>
      <w:proofErr w:type="spellEnd"/>
      <w:r>
        <w:rPr>
          <w:rFonts w:ascii="Cambria" w:hAnsi="Cambria" w:cs="TimesNewRomanPSMT"/>
          <w:sz w:val="22"/>
          <w:szCs w:val="22"/>
        </w:rPr>
        <w:t xml:space="preserve"> </w:t>
      </w:r>
      <w:proofErr w:type="spellStart"/>
      <w:r>
        <w:rPr>
          <w:rFonts w:ascii="Cambria" w:hAnsi="Cambria" w:cs="TimesNewRomanPSMT"/>
          <w:sz w:val="22"/>
          <w:szCs w:val="22"/>
        </w:rPr>
        <w:t>Buikema</w:t>
      </w:r>
      <w:proofErr w:type="spellEnd"/>
      <w:r>
        <w:rPr>
          <w:rFonts w:ascii="Cambria" w:hAnsi="Cambria" w:cs="TimesNewRomanPSMT"/>
          <w:sz w:val="22"/>
          <w:szCs w:val="22"/>
        </w:rPr>
        <w:t>, MD / maternal &amp; fetal medicine</w:t>
      </w:r>
    </w:p>
    <w:p w:rsidR="006B49A9" w:rsidRDefault="006B49A9" w:rsidP="006E726F">
      <w:pPr>
        <w:widowControl/>
        <w:ind w:firstLine="720"/>
        <w:rPr>
          <w:rFonts w:ascii="Cambria" w:hAnsi="Cambria" w:cs="TimesNewRomanPSMT"/>
          <w:sz w:val="22"/>
          <w:szCs w:val="22"/>
        </w:rPr>
      </w:pPr>
      <w:proofErr w:type="spellStart"/>
      <w:r>
        <w:rPr>
          <w:rFonts w:ascii="Cambria" w:hAnsi="Cambria" w:cs="TimesNewRomanPSMT"/>
          <w:sz w:val="22"/>
          <w:szCs w:val="22"/>
        </w:rPr>
        <w:t>Hoda</w:t>
      </w:r>
      <w:proofErr w:type="spellEnd"/>
      <w:r>
        <w:rPr>
          <w:rFonts w:ascii="Cambria" w:hAnsi="Cambria" w:cs="TimesNewRomanPSMT"/>
          <w:sz w:val="22"/>
          <w:szCs w:val="22"/>
        </w:rPr>
        <w:t xml:space="preserve"> </w:t>
      </w:r>
      <w:proofErr w:type="spellStart"/>
      <w:r>
        <w:rPr>
          <w:rFonts w:ascii="Cambria" w:hAnsi="Cambria" w:cs="TimesNewRomanPSMT"/>
          <w:sz w:val="22"/>
          <w:szCs w:val="22"/>
        </w:rPr>
        <w:t>Elzawahry</w:t>
      </w:r>
      <w:proofErr w:type="spellEnd"/>
      <w:r>
        <w:rPr>
          <w:rFonts w:ascii="Cambria" w:hAnsi="Cambria" w:cs="TimesNewRomanPSMT"/>
          <w:sz w:val="22"/>
          <w:szCs w:val="22"/>
        </w:rPr>
        <w:t xml:space="preserve">, MD / </w:t>
      </w:r>
      <w:proofErr w:type="spellStart"/>
      <w:r>
        <w:rPr>
          <w:rFonts w:ascii="Cambria" w:hAnsi="Cambria" w:cs="TimesNewRomanPSMT"/>
          <w:sz w:val="22"/>
          <w:szCs w:val="22"/>
        </w:rPr>
        <w:t>teleneurology</w:t>
      </w:r>
      <w:proofErr w:type="spellEnd"/>
    </w:p>
    <w:p w:rsidR="006B49A9" w:rsidRDefault="006B49A9" w:rsidP="006E726F">
      <w:pPr>
        <w:widowControl/>
        <w:ind w:firstLine="720"/>
        <w:rPr>
          <w:rFonts w:ascii="Cambria" w:hAnsi="Cambria" w:cs="TimesNewRomanPSMT"/>
          <w:sz w:val="22"/>
          <w:szCs w:val="22"/>
        </w:rPr>
      </w:pPr>
      <w:r>
        <w:rPr>
          <w:rFonts w:ascii="Cambria" w:hAnsi="Cambria" w:cs="TimesNewRomanPSMT"/>
          <w:sz w:val="22"/>
          <w:szCs w:val="22"/>
        </w:rPr>
        <w:t>Thomas Fischbach, MD / interventional radiology</w:t>
      </w:r>
    </w:p>
    <w:p w:rsidR="006B49A9" w:rsidRDefault="006B49A9" w:rsidP="006E726F">
      <w:pPr>
        <w:widowControl/>
        <w:ind w:firstLine="720"/>
        <w:rPr>
          <w:rFonts w:ascii="Cambria" w:hAnsi="Cambria" w:cs="TimesNewRomanPSMT"/>
          <w:sz w:val="22"/>
          <w:szCs w:val="22"/>
        </w:rPr>
      </w:pPr>
      <w:r>
        <w:rPr>
          <w:rFonts w:ascii="Cambria" w:hAnsi="Cambria" w:cs="TimesNewRomanPSMT"/>
          <w:sz w:val="22"/>
          <w:szCs w:val="22"/>
        </w:rPr>
        <w:t>Daniel Nguyen, MD / anesthesiology</w:t>
      </w:r>
    </w:p>
    <w:p w:rsidR="006B49A9" w:rsidRPr="006E726F" w:rsidRDefault="006B49A9" w:rsidP="006E726F">
      <w:pPr>
        <w:widowControl/>
        <w:ind w:firstLine="720"/>
        <w:rPr>
          <w:rFonts w:ascii="Cambria" w:hAnsi="Cambria" w:cs="TimesNewRomanPSMT"/>
          <w:sz w:val="22"/>
          <w:szCs w:val="22"/>
        </w:rPr>
      </w:pPr>
      <w:r>
        <w:rPr>
          <w:rFonts w:ascii="Cambria" w:hAnsi="Cambria" w:cs="TimesNewRomanPSMT"/>
          <w:sz w:val="22"/>
          <w:szCs w:val="22"/>
        </w:rPr>
        <w:t>Donald Westerhausen, MD / cardiology</w:t>
      </w:r>
      <w:bookmarkStart w:id="0" w:name="_GoBack"/>
      <w:bookmarkEnd w:id="0"/>
    </w:p>
    <w:p w:rsidR="006E726F" w:rsidRPr="006E726F" w:rsidRDefault="006E726F" w:rsidP="006E726F">
      <w:pPr>
        <w:tabs>
          <w:tab w:val="left" w:pos="1440"/>
        </w:tabs>
        <w:rPr>
          <w:rFonts w:ascii="Cambria" w:hAnsi="Cambria" w:cs="Tahoma"/>
          <w:sz w:val="22"/>
          <w:szCs w:val="22"/>
        </w:rPr>
      </w:pPr>
    </w:p>
    <w:p w:rsidR="006E726F" w:rsidRPr="006E726F" w:rsidRDefault="006E726F" w:rsidP="006E726F">
      <w:pPr>
        <w:pBdr>
          <w:top w:val="single" w:sz="24" w:space="1" w:color="auto"/>
          <w:bottom w:val="single" w:sz="24" w:space="1" w:color="auto"/>
        </w:pBdr>
        <w:tabs>
          <w:tab w:val="left" w:pos="0"/>
          <w:tab w:val="left" w:pos="720"/>
          <w:tab w:val="left" w:pos="1440"/>
          <w:tab w:val="left" w:pos="9260"/>
        </w:tabs>
        <w:ind w:right="716"/>
        <w:rPr>
          <w:rFonts w:ascii="Cambria" w:hAnsi="Cambria" w:cs="Tahoma"/>
          <w:b/>
          <w:sz w:val="22"/>
          <w:szCs w:val="22"/>
        </w:rPr>
      </w:pPr>
      <w:r w:rsidRPr="006E726F">
        <w:rPr>
          <w:rFonts w:ascii="Cambria" w:hAnsi="Cambria" w:cs="Tahoma"/>
          <w:b/>
          <w:bCs/>
          <w:sz w:val="22"/>
          <w:szCs w:val="22"/>
        </w:rPr>
        <w:t>B.</w:t>
      </w:r>
      <w:r w:rsidRPr="006E726F">
        <w:rPr>
          <w:rFonts w:ascii="Cambria" w:hAnsi="Cambria" w:cs="Tahoma"/>
          <w:b/>
          <w:bCs/>
          <w:sz w:val="22"/>
          <w:szCs w:val="22"/>
        </w:rPr>
        <w:tab/>
        <w:t>APPOINTMENTS TO THE MEDICAL/AHP STAFF:</w:t>
      </w:r>
      <w:r w:rsidRPr="006E726F">
        <w:rPr>
          <w:rFonts w:ascii="Cambria" w:hAnsi="Cambria" w:cs="Tahoma"/>
          <w:b/>
          <w:bCs/>
          <w:sz w:val="22"/>
          <w:szCs w:val="22"/>
        </w:rPr>
        <w:tab/>
      </w:r>
      <w:r w:rsidRPr="006E726F">
        <w:rPr>
          <w:rFonts w:ascii="Cambria" w:hAnsi="Cambria" w:cs="Tahoma"/>
          <w:b/>
          <w:bCs/>
          <w:sz w:val="22"/>
          <w:szCs w:val="22"/>
        </w:rPr>
        <w:tab/>
      </w:r>
    </w:p>
    <w:p w:rsidR="006E726F" w:rsidRDefault="006E726F" w:rsidP="006E726F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</w:p>
    <w:p w:rsidR="006E726F" w:rsidRDefault="006B49A9" w:rsidP="006E726F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Henry Burnett, MD / anesthesiology</w:t>
      </w:r>
    </w:p>
    <w:p w:rsidR="006B49A9" w:rsidRDefault="006B49A9" w:rsidP="006E726F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Stephen </w:t>
      </w:r>
      <w:proofErr w:type="spellStart"/>
      <w:r>
        <w:rPr>
          <w:rFonts w:ascii="Cambria" w:hAnsi="Cambria" w:cs="Tahoma"/>
          <w:sz w:val="22"/>
          <w:szCs w:val="22"/>
        </w:rPr>
        <w:t>Blonsky</w:t>
      </w:r>
      <w:proofErr w:type="spellEnd"/>
      <w:r>
        <w:rPr>
          <w:rFonts w:ascii="Cambria" w:hAnsi="Cambria" w:cs="Tahoma"/>
          <w:sz w:val="22"/>
          <w:szCs w:val="22"/>
        </w:rPr>
        <w:t>, MD / nephrology</w:t>
      </w:r>
    </w:p>
    <w:p w:rsidR="006B49A9" w:rsidRDefault="006B49A9" w:rsidP="006E726F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Alyssa Erskine, DO / hospitalist medicine</w:t>
      </w:r>
    </w:p>
    <w:p w:rsidR="006B49A9" w:rsidRDefault="006B49A9" w:rsidP="006E726F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George Thomas, MD / </w:t>
      </w:r>
      <w:proofErr w:type="spellStart"/>
      <w:r>
        <w:rPr>
          <w:rFonts w:ascii="Cambria" w:hAnsi="Cambria" w:cs="Tahoma"/>
          <w:sz w:val="22"/>
          <w:szCs w:val="22"/>
        </w:rPr>
        <w:t>neuromonitoring</w:t>
      </w:r>
      <w:proofErr w:type="spellEnd"/>
    </w:p>
    <w:p w:rsidR="006B49A9" w:rsidRDefault="006B49A9" w:rsidP="006E726F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Alyssa Smith, MD / physician extender – psychiatry</w:t>
      </w:r>
    </w:p>
    <w:p w:rsidR="006B49A9" w:rsidRDefault="006B49A9" w:rsidP="006E726F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Molly </w:t>
      </w:r>
      <w:proofErr w:type="spellStart"/>
      <w:r>
        <w:rPr>
          <w:rFonts w:ascii="Cambria" w:hAnsi="Cambria" w:cs="Tahoma"/>
          <w:sz w:val="22"/>
          <w:szCs w:val="22"/>
        </w:rPr>
        <w:t>Pestow</w:t>
      </w:r>
      <w:proofErr w:type="spellEnd"/>
      <w:r>
        <w:rPr>
          <w:rFonts w:ascii="Cambria" w:hAnsi="Cambria" w:cs="Tahoma"/>
          <w:sz w:val="22"/>
          <w:szCs w:val="22"/>
        </w:rPr>
        <w:t xml:space="preserve">, NP / </w:t>
      </w:r>
      <w:proofErr w:type="spellStart"/>
      <w:r>
        <w:rPr>
          <w:rFonts w:ascii="Cambria" w:hAnsi="Cambria" w:cs="Tahoma"/>
          <w:sz w:val="22"/>
          <w:szCs w:val="22"/>
        </w:rPr>
        <w:t>orthopaedics</w:t>
      </w:r>
      <w:proofErr w:type="spellEnd"/>
    </w:p>
    <w:p w:rsidR="006B49A9" w:rsidRDefault="006B49A9" w:rsidP="006E726F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Abigail Korb, PA / cardiovascular services</w:t>
      </w:r>
    </w:p>
    <w:p w:rsidR="006B49A9" w:rsidRDefault="006B49A9" w:rsidP="006E726F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Angel Roberson, NP / hematology-oncology</w:t>
      </w:r>
    </w:p>
    <w:p w:rsidR="006B49A9" w:rsidRDefault="006B49A9" w:rsidP="006E726F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Sonja Johnson, DO / physician extender – psychiatry</w:t>
      </w:r>
    </w:p>
    <w:p w:rsidR="006B49A9" w:rsidRPr="006E726F" w:rsidRDefault="006B49A9" w:rsidP="006E726F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Randal Cook, PA / trauma</w:t>
      </w:r>
    </w:p>
    <w:p w:rsidR="00B95683" w:rsidRPr="006E726F" w:rsidRDefault="006B49A9">
      <w:pPr>
        <w:rPr>
          <w:rFonts w:ascii="Cambria" w:hAnsi="Cambria"/>
        </w:rPr>
      </w:pPr>
    </w:p>
    <w:p w:rsidR="006E726F" w:rsidRPr="006E726F" w:rsidRDefault="006E726F">
      <w:pPr>
        <w:rPr>
          <w:rFonts w:ascii="Cambria" w:hAnsi="Cambria"/>
        </w:rPr>
      </w:pPr>
    </w:p>
    <w:sectPr w:rsidR="006E726F" w:rsidRPr="006E7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rinna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6F"/>
    <w:rsid w:val="002C01F6"/>
    <w:rsid w:val="006B49A9"/>
    <w:rsid w:val="006E726F"/>
    <w:rsid w:val="00E2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E69C3"/>
  <w15:chartTrackingRefBased/>
  <w15:docId w15:val="{3578E9A2-0FCC-4BA8-85E2-3F824999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726F"/>
    <w:pPr>
      <w:pBdr>
        <w:top w:val="threeDEmboss" w:sz="36" w:space="1" w:color="auto"/>
        <w:left w:val="threeDEmboss" w:sz="36" w:space="4" w:color="auto"/>
        <w:bottom w:val="threeDEngrave" w:sz="36" w:space="1" w:color="auto"/>
        <w:right w:val="threeDEngrave" w:sz="36" w:space="4" w:color="auto"/>
      </w:pBdr>
      <w:tabs>
        <w:tab w:val="center" w:pos="5400"/>
      </w:tabs>
      <w:jc w:val="center"/>
    </w:pPr>
    <w:rPr>
      <w:rFonts w:ascii="Korinna BT" w:hAnsi="Korinna BT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E726F"/>
    <w:rPr>
      <w:rFonts w:ascii="Korinna BT" w:eastAsia="Times New Roman" w:hAnsi="Korinna BT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rsid w:val="006E726F"/>
    <w:pPr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6E726F"/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730</Characters>
  <Application>Microsoft Office Word</Application>
  <DocSecurity>0</DocSecurity>
  <Lines>146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Health System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Hall</dc:creator>
  <cp:keywords/>
  <dc:description/>
  <cp:lastModifiedBy>Pamela Hall</cp:lastModifiedBy>
  <cp:revision>2</cp:revision>
  <dcterms:created xsi:type="dcterms:W3CDTF">2023-02-09T18:17:00Z</dcterms:created>
  <dcterms:modified xsi:type="dcterms:W3CDTF">2023-02-09T18:17:00Z</dcterms:modified>
</cp:coreProperties>
</file>