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5C65BF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May, 2023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</w:p>
    <w:p w:rsidR="006211D6" w:rsidRDefault="005C65BF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Jody Barber, MD, effective 4/1/2023</w:t>
      </w:r>
    </w:p>
    <w:p w:rsidR="005C65BF" w:rsidRDefault="005C65BF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Nikhil Patankar, MD, effective 6/1/2023</w:t>
      </w:r>
    </w:p>
    <w:p w:rsidR="005C65BF" w:rsidRDefault="005C65BF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Ross Haynes, MD, effective 5/31/2023</w:t>
      </w:r>
    </w:p>
    <w:p w:rsidR="005C65BF" w:rsidRDefault="005C65BF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Jonathan Schrock, MD, effective 5/31/2023</w:t>
      </w:r>
    </w:p>
    <w:p w:rsidR="005C65BF" w:rsidRDefault="005C65BF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Angela Kay, NP, effective 5/31/2023</w:t>
      </w:r>
    </w:p>
    <w:p w:rsidR="001C506D" w:rsidRPr="006E726F" w:rsidRDefault="001C506D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6211D6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Stephen </w:t>
      </w:r>
      <w:proofErr w:type="spellStart"/>
      <w:r>
        <w:rPr>
          <w:rFonts w:ascii="Cambria" w:hAnsi="Cambria" w:cs="Tahoma"/>
          <w:sz w:val="22"/>
          <w:szCs w:val="22"/>
        </w:rPr>
        <w:t>Strycker</w:t>
      </w:r>
      <w:proofErr w:type="spellEnd"/>
      <w:r>
        <w:rPr>
          <w:rFonts w:ascii="Cambria" w:hAnsi="Cambria" w:cs="Tahoma"/>
          <w:sz w:val="22"/>
          <w:szCs w:val="22"/>
        </w:rPr>
        <w:t>, MD</w:t>
      </w:r>
      <w:r w:rsidR="006211D6">
        <w:rPr>
          <w:rFonts w:ascii="Cambria" w:hAnsi="Cambria" w:cs="Tahoma"/>
          <w:sz w:val="22"/>
          <w:szCs w:val="22"/>
        </w:rPr>
        <w:t xml:space="preserve"> / anesthesiology (locums)</w:t>
      </w:r>
    </w:p>
    <w:p w:rsidR="0004562A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Drew Schmucker, MD / Refer and Follow (family medicine)</w:t>
      </w:r>
    </w:p>
    <w:p w:rsidR="0004562A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Steven </w:t>
      </w:r>
      <w:proofErr w:type="spellStart"/>
      <w:r>
        <w:rPr>
          <w:rFonts w:ascii="Cambria" w:hAnsi="Cambria" w:cs="Tahoma"/>
          <w:sz w:val="22"/>
          <w:szCs w:val="22"/>
        </w:rPr>
        <w:t>Gerstler</w:t>
      </w:r>
      <w:proofErr w:type="spellEnd"/>
      <w:r>
        <w:rPr>
          <w:rFonts w:ascii="Cambria" w:hAnsi="Cambria" w:cs="Tahoma"/>
          <w:sz w:val="22"/>
          <w:szCs w:val="22"/>
        </w:rPr>
        <w:t>, MD / diagnostic radiology</w:t>
      </w:r>
    </w:p>
    <w:p w:rsidR="0004562A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Kellen Mastick, MD / hospitalist medicine</w:t>
      </w:r>
    </w:p>
    <w:p w:rsidR="0004562A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Meredith Wierman Schmidt, DO / infectious disease</w:t>
      </w:r>
    </w:p>
    <w:p w:rsidR="001C506D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bookmarkStart w:id="0" w:name="_GoBack"/>
      <w:r>
        <w:rPr>
          <w:rFonts w:ascii="Cambria" w:hAnsi="Cambria" w:cs="Tahoma"/>
          <w:sz w:val="22"/>
          <w:szCs w:val="22"/>
        </w:rPr>
        <w:t xml:space="preserve">Sarah McMahon, NP </w:t>
      </w:r>
    </w:p>
    <w:p w:rsidR="0004562A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Starley Bartholomew, PT</w:t>
      </w:r>
    </w:p>
    <w:p w:rsidR="0004562A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Rebekah Twiddy, DPT</w:t>
      </w:r>
    </w:p>
    <w:p w:rsidR="0004562A" w:rsidRPr="00CE55BF" w:rsidRDefault="0004562A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Elizabeth </w:t>
      </w:r>
      <w:proofErr w:type="spellStart"/>
      <w:r>
        <w:rPr>
          <w:rFonts w:ascii="Cambria" w:hAnsi="Cambria" w:cs="Tahoma"/>
          <w:sz w:val="22"/>
          <w:szCs w:val="22"/>
        </w:rPr>
        <w:t>Tootoo</w:t>
      </w:r>
      <w:proofErr w:type="spellEnd"/>
      <w:r>
        <w:rPr>
          <w:rFonts w:ascii="Cambria" w:hAnsi="Cambria" w:cs="Tahoma"/>
          <w:sz w:val="22"/>
          <w:szCs w:val="22"/>
        </w:rPr>
        <w:t>, LCGC</w:t>
      </w:r>
      <w:bookmarkEnd w:id="0"/>
    </w:p>
    <w:sectPr w:rsidR="0004562A" w:rsidRPr="00C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04562A"/>
    <w:rsid w:val="00102CD2"/>
    <w:rsid w:val="0010548A"/>
    <w:rsid w:val="001C506D"/>
    <w:rsid w:val="002C01F6"/>
    <w:rsid w:val="005C65BF"/>
    <w:rsid w:val="006211D6"/>
    <w:rsid w:val="006B49A9"/>
    <w:rsid w:val="006E726F"/>
    <w:rsid w:val="00864550"/>
    <w:rsid w:val="00AD6608"/>
    <w:rsid w:val="00AF7E43"/>
    <w:rsid w:val="00D27460"/>
    <w:rsid w:val="00E25704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4</cp:revision>
  <cp:lastPrinted>2023-06-06T17:26:00Z</cp:lastPrinted>
  <dcterms:created xsi:type="dcterms:W3CDTF">2023-06-06T17:19:00Z</dcterms:created>
  <dcterms:modified xsi:type="dcterms:W3CDTF">2023-06-06T18:10:00Z</dcterms:modified>
</cp:coreProperties>
</file>