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6F" w:rsidRPr="006E726F" w:rsidRDefault="006E726F" w:rsidP="006E726F">
      <w:pPr>
        <w:pStyle w:val="Title"/>
        <w:rPr>
          <w:rFonts w:ascii="Cambria" w:hAnsi="Cambria" w:cs="Tahoma"/>
          <w:sz w:val="32"/>
        </w:rPr>
      </w:pPr>
      <w:r w:rsidRPr="006E726F">
        <w:rPr>
          <w:rFonts w:ascii="Cambria" w:hAnsi="Cambria" w:cs="Tahoma"/>
          <w:sz w:val="32"/>
        </w:rPr>
        <w:t>MEDICAL EXECUTIVE COMMITTEE MEETING SUMMARY</w:t>
      </w:r>
    </w:p>
    <w:p w:rsidR="006E726F" w:rsidRPr="006E726F" w:rsidRDefault="005305E2" w:rsidP="006E726F">
      <w:pPr>
        <w:pStyle w:val="Title"/>
        <w:rPr>
          <w:rFonts w:ascii="Cambria" w:hAnsi="Cambria" w:cs="Tahoma"/>
          <w:b w:val="0"/>
          <w:bCs w:val="0"/>
          <w:szCs w:val="28"/>
          <w:u w:val="single"/>
        </w:rPr>
      </w:pPr>
      <w:r>
        <w:rPr>
          <w:rFonts w:ascii="Cambria" w:hAnsi="Cambria" w:cs="Tahoma"/>
          <w:sz w:val="32"/>
        </w:rPr>
        <w:t>September</w:t>
      </w:r>
      <w:r w:rsidR="005C65BF">
        <w:rPr>
          <w:rFonts w:ascii="Cambria" w:hAnsi="Cambria" w:cs="Tahoma"/>
          <w:sz w:val="32"/>
        </w:rPr>
        <w:t>, 2023</w:t>
      </w:r>
    </w:p>
    <w:p w:rsidR="006E726F" w:rsidRPr="006E726F" w:rsidRDefault="006E726F" w:rsidP="006E726F">
      <w:pPr>
        <w:pStyle w:val="BodyText"/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Style w:val="BodyText"/>
        <w:ind w:right="-274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sz w:val="22"/>
          <w:szCs w:val="22"/>
        </w:rPr>
        <w:t>Following is a summary of Medical Executive Committee recommendations to the Board of Trustees:</w:t>
      </w:r>
    </w:p>
    <w:p w:rsidR="006E726F" w:rsidRPr="006E726F" w:rsidRDefault="006E726F" w:rsidP="006E726F">
      <w:pPr>
        <w:tabs>
          <w:tab w:val="left" w:pos="720"/>
        </w:tabs>
        <w:ind w:left="1440" w:hanging="2160"/>
        <w:rPr>
          <w:rFonts w:ascii="Cambria" w:hAnsi="Cambria" w:cs="Tahoma"/>
          <w:color w:val="000000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A.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MEDICAL STAFF RESIGNATIONS: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AD7EC7" w:rsidRPr="00AD7EC7" w:rsidRDefault="00AD7EC7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14"/>
          <w:szCs w:val="22"/>
        </w:rPr>
      </w:pPr>
    </w:p>
    <w:p w:rsidR="00A83C59" w:rsidRDefault="00AD7EC7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Amanda McGinnis, MD, effective 6/30/2023</w:t>
      </w:r>
    </w:p>
    <w:p w:rsidR="00AD7EC7" w:rsidRDefault="00AD7EC7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John Katsaropoulos, MD, effective 12/31/2023</w:t>
      </w:r>
    </w:p>
    <w:p w:rsidR="005305E2" w:rsidRDefault="005305E2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22"/>
          <w:szCs w:val="22"/>
        </w:rPr>
      </w:pPr>
    </w:p>
    <w:p w:rsidR="00A83C59" w:rsidRPr="006E726F" w:rsidRDefault="00A83C59" w:rsidP="006E726F">
      <w:pPr>
        <w:tabs>
          <w:tab w:val="left" w:pos="1440"/>
        </w:tabs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B.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APPOINTMENTS TO THE MEDICAL/AHP STAFF: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5305E2" w:rsidRPr="00AD7EC7" w:rsidRDefault="005305E2" w:rsidP="006E726F">
      <w:pPr>
        <w:tabs>
          <w:tab w:val="left" w:pos="2160"/>
        </w:tabs>
        <w:ind w:firstLine="720"/>
        <w:rPr>
          <w:rFonts w:ascii="Cambria" w:hAnsi="Cambria" w:cs="Tahoma"/>
          <w:sz w:val="14"/>
          <w:szCs w:val="22"/>
        </w:rPr>
      </w:pPr>
    </w:p>
    <w:p w:rsidR="00AD7EC7" w:rsidRDefault="00AD7EC7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Elizabeth Rutherford, MD / OB Hospitalist</w:t>
      </w:r>
    </w:p>
    <w:p w:rsidR="00AD7EC7" w:rsidRDefault="00AD7EC7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Christopher Niehues, DO / OB Hospitalist</w:t>
      </w:r>
    </w:p>
    <w:p w:rsidR="00AD7EC7" w:rsidRDefault="00AD7EC7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Shanna Kautzmann, MD / Pediatrics</w:t>
      </w:r>
    </w:p>
    <w:p w:rsidR="00AD7EC7" w:rsidRDefault="00AD7EC7" w:rsidP="002F3C7B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Hafiz </w:t>
      </w:r>
      <w:r w:rsidR="002F3C7B">
        <w:rPr>
          <w:rFonts w:ascii="Cambria" w:hAnsi="Cambria" w:cs="Tahoma"/>
          <w:sz w:val="22"/>
          <w:szCs w:val="22"/>
        </w:rPr>
        <w:t>Aslam, MD / Hematology-Oncology</w:t>
      </w:r>
    </w:p>
    <w:p w:rsidR="002F3C7B" w:rsidRDefault="002F3C7B" w:rsidP="002F3C7B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Vishwanath Pattan, MD / Endocrinology</w:t>
      </w:r>
    </w:p>
    <w:p w:rsidR="002F3C7B" w:rsidRDefault="002F3C7B" w:rsidP="002F3C7B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Karanveer Purewall, MD / Tele-radiology</w:t>
      </w:r>
    </w:p>
    <w:p w:rsidR="002F3C7B" w:rsidRDefault="002F3C7B" w:rsidP="002F3C7B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Emma Dunfee, DO / Family Medicine</w:t>
      </w:r>
    </w:p>
    <w:p w:rsidR="002F3C7B" w:rsidRDefault="002F3C7B" w:rsidP="002F3C7B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Adam Snoap, MD / Otolaryngology</w:t>
      </w:r>
    </w:p>
    <w:p w:rsidR="002F3C7B" w:rsidRDefault="002F3C7B" w:rsidP="002F3C7B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Amber Samuel, MD / Maternal Fetal Medicine </w:t>
      </w:r>
    </w:p>
    <w:p w:rsidR="002F3C7B" w:rsidRDefault="002F3C7B" w:rsidP="002F3C7B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Aashka</w:t>
      </w:r>
      <w:proofErr w:type="spellEnd"/>
      <w:r>
        <w:rPr>
          <w:rFonts w:ascii="Cambria" w:hAnsi="Cambria" w:cs="Tahoma"/>
          <w:sz w:val="22"/>
          <w:szCs w:val="22"/>
        </w:rPr>
        <w:t xml:space="preserve"> Patel, MD / Anesthesiology </w:t>
      </w:r>
    </w:p>
    <w:p w:rsidR="002F3C7B" w:rsidRDefault="002F3C7B" w:rsidP="002F3C7B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Gabriela Taylor, PA / AHP Orthopedics </w:t>
      </w:r>
    </w:p>
    <w:p w:rsidR="002F3C7B" w:rsidRDefault="002F3C7B" w:rsidP="002F3C7B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Heather Clark, CNOR / RNFA Surgery </w:t>
      </w:r>
    </w:p>
    <w:p w:rsidR="005305E2" w:rsidRDefault="005305E2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5305E2" w:rsidRPr="006E726F" w:rsidRDefault="005305E2" w:rsidP="005305E2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C.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>
        <w:rPr>
          <w:rFonts w:ascii="Cambria" w:hAnsi="Cambria" w:cs="Tahoma"/>
          <w:b/>
          <w:bCs/>
          <w:sz w:val="22"/>
          <w:szCs w:val="22"/>
        </w:rPr>
        <w:t>Other: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2F3C7B" w:rsidRPr="00E82675" w:rsidRDefault="002F3C7B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bookmarkStart w:id="0" w:name="_GoBack"/>
      <w:bookmarkEnd w:id="0"/>
      <w:r>
        <w:rPr>
          <w:rFonts w:ascii="Cambria" w:hAnsi="Cambria" w:cs="Tahoma"/>
          <w:sz w:val="22"/>
          <w:szCs w:val="22"/>
        </w:rPr>
        <w:t xml:space="preserve"> </w:t>
      </w:r>
    </w:p>
    <w:sectPr w:rsidR="002F3C7B" w:rsidRPr="00E8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6F"/>
    <w:rsid w:val="0004562A"/>
    <w:rsid w:val="00102CD2"/>
    <w:rsid w:val="0010548A"/>
    <w:rsid w:val="001C506D"/>
    <w:rsid w:val="001E782B"/>
    <w:rsid w:val="002C01F6"/>
    <w:rsid w:val="002F3C7B"/>
    <w:rsid w:val="003925C1"/>
    <w:rsid w:val="003C255D"/>
    <w:rsid w:val="005305E2"/>
    <w:rsid w:val="005C65BF"/>
    <w:rsid w:val="006211D6"/>
    <w:rsid w:val="006B49A9"/>
    <w:rsid w:val="006E726F"/>
    <w:rsid w:val="00864550"/>
    <w:rsid w:val="00882D2E"/>
    <w:rsid w:val="00A83C59"/>
    <w:rsid w:val="00AD6608"/>
    <w:rsid w:val="00AD7EC7"/>
    <w:rsid w:val="00AF7E43"/>
    <w:rsid w:val="00C3383C"/>
    <w:rsid w:val="00CE6629"/>
    <w:rsid w:val="00E25704"/>
    <w:rsid w:val="00E65D8D"/>
    <w:rsid w:val="00E82675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B273"/>
  <w15:chartTrackingRefBased/>
  <w15:docId w15:val="{3578E9A2-0FCC-4BA8-85E2-3F82499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26F"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726F"/>
    <w:rPr>
      <w:rFonts w:ascii="Korinna BT" w:eastAsia="Times New Roman" w:hAnsi="Korinna BT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726F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6E726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C506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06D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</dc:creator>
  <cp:keywords/>
  <dc:description/>
  <cp:lastModifiedBy>Courtney Mitchell</cp:lastModifiedBy>
  <cp:revision>5</cp:revision>
  <cp:lastPrinted>2023-07-07T13:21:00Z</cp:lastPrinted>
  <dcterms:created xsi:type="dcterms:W3CDTF">2023-09-12T12:06:00Z</dcterms:created>
  <dcterms:modified xsi:type="dcterms:W3CDTF">2023-09-12T15:14:00Z</dcterms:modified>
</cp:coreProperties>
</file>