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F" w:rsidRPr="006E726F" w:rsidRDefault="006E726F" w:rsidP="006E726F">
      <w:pPr>
        <w:pStyle w:val="Title"/>
        <w:rPr>
          <w:rFonts w:ascii="Cambria" w:hAnsi="Cambria" w:cs="Tahoma"/>
          <w:sz w:val="32"/>
        </w:rPr>
      </w:pPr>
      <w:r w:rsidRPr="006E726F">
        <w:rPr>
          <w:rFonts w:ascii="Cambria" w:hAnsi="Cambria" w:cs="Tahoma"/>
          <w:sz w:val="32"/>
        </w:rPr>
        <w:t>MEDICAL EXECUTIVE COMMITTEE MEETING SUMMARY</w:t>
      </w:r>
    </w:p>
    <w:p w:rsidR="006E726F" w:rsidRPr="006E726F" w:rsidRDefault="00735BE3" w:rsidP="006E726F">
      <w:pPr>
        <w:pStyle w:val="Title"/>
        <w:rPr>
          <w:rFonts w:ascii="Cambria" w:hAnsi="Cambria" w:cs="Tahoma"/>
          <w:b w:val="0"/>
          <w:bCs w:val="0"/>
          <w:szCs w:val="28"/>
          <w:u w:val="single"/>
        </w:rPr>
      </w:pPr>
      <w:r>
        <w:rPr>
          <w:rFonts w:ascii="Cambria" w:hAnsi="Cambria" w:cs="Tahoma"/>
          <w:sz w:val="32"/>
        </w:rPr>
        <w:t>October</w:t>
      </w:r>
      <w:r w:rsidR="005C65BF">
        <w:rPr>
          <w:rFonts w:ascii="Cambria" w:hAnsi="Cambria" w:cs="Tahoma"/>
          <w:sz w:val="32"/>
        </w:rPr>
        <w:t>, 2023</w:t>
      </w:r>
    </w:p>
    <w:p w:rsidR="006E726F" w:rsidRPr="006E726F" w:rsidRDefault="006E726F" w:rsidP="006E726F">
      <w:pPr>
        <w:pStyle w:val="BodyText"/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Style w:val="BodyText"/>
        <w:ind w:right="-274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sz w:val="22"/>
          <w:szCs w:val="22"/>
        </w:rPr>
        <w:t>Following is a summary of Medical Executive Committee recommendations to the Board of Trustees:</w:t>
      </w:r>
    </w:p>
    <w:p w:rsidR="006E726F" w:rsidRPr="006E726F" w:rsidRDefault="006E726F" w:rsidP="006E726F">
      <w:pPr>
        <w:tabs>
          <w:tab w:val="left" w:pos="720"/>
        </w:tabs>
        <w:ind w:left="1440" w:hanging="2160"/>
        <w:rPr>
          <w:rFonts w:ascii="Cambria" w:hAnsi="Cambria" w:cs="Tahoma"/>
          <w:color w:val="000000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A.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MEDICAL STAFF RESIGNATIONS: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AD7EC7" w:rsidRPr="00AD7EC7" w:rsidRDefault="00AD7EC7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14"/>
          <w:szCs w:val="22"/>
        </w:rPr>
      </w:pPr>
    </w:p>
    <w:p w:rsidR="00AD7EC7" w:rsidRDefault="00735BE3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David Murray, MD, effective 09.14.2023</w:t>
      </w:r>
    </w:p>
    <w:p w:rsidR="00735BE3" w:rsidRDefault="00735BE3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Tuan Hoai Pham, MD, effective 12.02.2023</w:t>
      </w:r>
    </w:p>
    <w:p w:rsidR="00735BE3" w:rsidRDefault="00735BE3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Jacqueline </w:t>
      </w:r>
      <w:proofErr w:type="spellStart"/>
      <w:r>
        <w:rPr>
          <w:rFonts w:ascii="Cambria" w:hAnsi="Cambria" w:cs="Tahoma"/>
          <w:sz w:val="22"/>
          <w:szCs w:val="22"/>
        </w:rPr>
        <w:t>Lefestey-DeMont</w:t>
      </w:r>
      <w:proofErr w:type="spellEnd"/>
      <w:r>
        <w:rPr>
          <w:rFonts w:ascii="Cambria" w:hAnsi="Cambria" w:cs="Tahoma"/>
          <w:sz w:val="22"/>
          <w:szCs w:val="22"/>
        </w:rPr>
        <w:t>, NP, effective 11.11.2023</w:t>
      </w:r>
    </w:p>
    <w:p w:rsidR="005305E2" w:rsidRDefault="005305E2" w:rsidP="00A83C59">
      <w:pPr>
        <w:pStyle w:val="ListParagraph"/>
        <w:tabs>
          <w:tab w:val="left" w:pos="0"/>
          <w:tab w:val="left" w:pos="720"/>
          <w:tab w:val="left" w:pos="1440"/>
        </w:tabs>
        <w:ind w:left="2160" w:hanging="1440"/>
        <w:rPr>
          <w:rFonts w:ascii="Cambria" w:hAnsi="Cambria" w:cs="Tahoma"/>
          <w:sz w:val="22"/>
          <w:szCs w:val="22"/>
        </w:rPr>
      </w:pPr>
    </w:p>
    <w:p w:rsidR="00A83C59" w:rsidRPr="006E726F" w:rsidRDefault="00A83C59" w:rsidP="006E726F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B.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APPOINTMENTS TO THE MEDICAL/AHP STAFF: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5305E2" w:rsidRPr="00AD7EC7" w:rsidRDefault="005305E2" w:rsidP="006E726F">
      <w:pPr>
        <w:tabs>
          <w:tab w:val="left" w:pos="2160"/>
        </w:tabs>
        <w:ind w:firstLine="720"/>
        <w:rPr>
          <w:rFonts w:ascii="Cambria" w:hAnsi="Cambria" w:cs="Tahoma"/>
          <w:sz w:val="14"/>
          <w:szCs w:val="22"/>
        </w:rPr>
      </w:pPr>
    </w:p>
    <w:p w:rsidR="00735BE3" w:rsidRP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Eugene </w:t>
      </w:r>
      <w:bookmarkStart w:id="0" w:name="_GoBack"/>
      <w:bookmarkEnd w:id="0"/>
      <w:r>
        <w:rPr>
          <w:rFonts w:ascii="Cambria" w:hAnsi="Cambria" w:cs="Tahoma"/>
          <w:sz w:val="22"/>
          <w:szCs w:val="22"/>
        </w:rPr>
        <w:t>Huang, MD / Refer and Follow (Emergency Medicine)</w:t>
      </w:r>
    </w:p>
    <w:p w:rsidR="00735BE3" w:rsidRP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Colin </w:t>
      </w:r>
      <w:proofErr w:type="spellStart"/>
      <w:r>
        <w:rPr>
          <w:rFonts w:ascii="Cambria" w:hAnsi="Cambria" w:cs="Tahoma"/>
          <w:sz w:val="22"/>
          <w:szCs w:val="22"/>
        </w:rPr>
        <w:t>Fath</w:t>
      </w:r>
      <w:proofErr w:type="spellEnd"/>
      <w:r>
        <w:rPr>
          <w:rFonts w:ascii="Cambria" w:hAnsi="Cambria" w:cs="Tahoma"/>
          <w:sz w:val="22"/>
          <w:szCs w:val="22"/>
        </w:rPr>
        <w:t xml:space="preserve">, MD / General Surgery </w:t>
      </w:r>
    </w:p>
    <w:p w:rsid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Sabena Hussain, MD / Pediatric Tele-C</w:t>
      </w:r>
      <w:r w:rsidRPr="00735BE3">
        <w:rPr>
          <w:rFonts w:ascii="Cambria" w:hAnsi="Cambria" w:cs="Tahoma"/>
          <w:sz w:val="22"/>
          <w:szCs w:val="22"/>
        </w:rPr>
        <w:t xml:space="preserve">ardiology </w:t>
      </w:r>
    </w:p>
    <w:p w:rsidR="00735BE3" w:rsidRP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735BE3">
        <w:rPr>
          <w:rFonts w:ascii="Cambria" w:hAnsi="Cambria" w:cs="Tahoma"/>
          <w:sz w:val="22"/>
          <w:szCs w:val="22"/>
        </w:rPr>
        <w:t>Celestina Iheanacho, MD</w:t>
      </w:r>
      <w:r>
        <w:rPr>
          <w:rFonts w:ascii="Cambria" w:hAnsi="Cambria" w:cs="Tahoma"/>
          <w:sz w:val="22"/>
          <w:szCs w:val="22"/>
        </w:rPr>
        <w:t xml:space="preserve"> / Hospitalist M</w:t>
      </w:r>
      <w:r w:rsidRPr="00735BE3">
        <w:rPr>
          <w:rFonts w:ascii="Cambria" w:hAnsi="Cambria" w:cs="Tahoma"/>
          <w:sz w:val="22"/>
          <w:szCs w:val="22"/>
        </w:rPr>
        <w:t xml:space="preserve">edicine </w:t>
      </w:r>
    </w:p>
    <w:p w:rsid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Ashley Choucroun, MD / OB Hospitalist</w:t>
      </w:r>
    </w:p>
    <w:p w:rsidR="00735BE3" w:rsidRP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Ashley O'Bannon, MD / Pathology </w:t>
      </w:r>
    </w:p>
    <w:p w:rsidR="00735BE3" w:rsidRP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735BE3">
        <w:rPr>
          <w:rFonts w:ascii="Cambria" w:hAnsi="Cambria" w:cs="Tahoma"/>
          <w:sz w:val="22"/>
          <w:szCs w:val="22"/>
        </w:rPr>
        <w:t>Rachel Kratzer, NP</w:t>
      </w:r>
      <w:r>
        <w:rPr>
          <w:rFonts w:ascii="Cambria" w:hAnsi="Cambria" w:cs="Tahoma"/>
          <w:sz w:val="22"/>
          <w:szCs w:val="22"/>
        </w:rPr>
        <w:t xml:space="preserve"> /</w:t>
      </w:r>
      <w:r w:rsidRPr="00735BE3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AHP Emergency Medicine</w:t>
      </w:r>
    </w:p>
    <w:p w:rsidR="00735BE3" w:rsidRP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735BE3">
        <w:rPr>
          <w:rFonts w:ascii="Cambria" w:hAnsi="Cambria" w:cs="Tahoma"/>
          <w:sz w:val="22"/>
          <w:szCs w:val="22"/>
        </w:rPr>
        <w:t>Emily Milliken, NP</w:t>
      </w:r>
      <w:r>
        <w:rPr>
          <w:rFonts w:ascii="Cambria" w:hAnsi="Cambria" w:cs="Tahoma"/>
          <w:sz w:val="22"/>
          <w:szCs w:val="22"/>
        </w:rPr>
        <w:t xml:space="preserve"> / AHP Orthopaedics</w:t>
      </w:r>
    </w:p>
    <w:p w:rsid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Kayti Bonczynski, NP / AHP Family Medicine</w:t>
      </w:r>
    </w:p>
    <w:p w:rsid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735BE3" w:rsidRDefault="00735BE3" w:rsidP="00735BE3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5305E2" w:rsidRPr="006E726F" w:rsidRDefault="005305E2" w:rsidP="005305E2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C.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>
        <w:rPr>
          <w:rFonts w:ascii="Cambria" w:hAnsi="Cambria" w:cs="Tahoma"/>
          <w:b/>
          <w:bCs/>
          <w:sz w:val="22"/>
          <w:szCs w:val="22"/>
        </w:rPr>
        <w:t>Other: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2F3C7B" w:rsidRPr="00E82675" w:rsidRDefault="002F3C7B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</w:p>
    <w:sectPr w:rsidR="002F3C7B" w:rsidRPr="00E8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F"/>
    <w:rsid w:val="0004562A"/>
    <w:rsid w:val="00102CD2"/>
    <w:rsid w:val="0010548A"/>
    <w:rsid w:val="001C506D"/>
    <w:rsid w:val="001E782B"/>
    <w:rsid w:val="002C01F6"/>
    <w:rsid w:val="002F3C7B"/>
    <w:rsid w:val="003925C1"/>
    <w:rsid w:val="003C255D"/>
    <w:rsid w:val="005305E2"/>
    <w:rsid w:val="005C65BF"/>
    <w:rsid w:val="006211D6"/>
    <w:rsid w:val="006B49A9"/>
    <w:rsid w:val="006E726F"/>
    <w:rsid w:val="00735BE3"/>
    <w:rsid w:val="00864550"/>
    <w:rsid w:val="00882D2E"/>
    <w:rsid w:val="008E6560"/>
    <w:rsid w:val="00A83C59"/>
    <w:rsid w:val="00AD6608"/>
    <w:rsid w:val="00AD7EC7"/>
    <w:rsid w:val="00AF7E43"/>
    <w:rsid w:val="00C3383C"/>
    <w:rsid w:val="00CE6629"/>
    <w:rsid w:val="00E25704"/>
    <w:rsid w:val="00E65D8D"/>
    <w:rsid w:val="00E82675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B51F"/>
  <w15:chartTrackingRefBased/>
  <w15:docId w15:val="{3578E9A2-0FCC-4BA8-85E2-3F8249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26F"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726F"/>
    <w:rPr>
      <w:rFonts w:ascii="Korinna BT" w:eastAsia="Times New Roman" w:hAnsi="Korinna BT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726F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6E726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C506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06D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Courtney Mitchell</cp:lastModifiedBy>
  <cp:revision>2</cp:revision>
  <cp:lastPrinted>2023-07-07T13:21:00Z</cp:lastPrinted>
  <dcterms:created xsi:type="dcterms:W3CDTF">2023-10-03T16:11:00Z</dcterms:created>
  <dcterms:modified xsi:type="dcterms:W3CDTF">2023-10-03T16:11:00Z</dcterms:modified>
</cp:coreProperties>
</file>